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155DB" w14:textId="77777777" w:rsidR="00921EF7" w:rsidRDefault="00921EF7" w:rsidP="00921EF7">
      <w:pPr>
        <w:spacing w:before="100" w:beforeAutospacing="1" w:after="100" w:afterAutospacing="1"/>
        <w:rPr>
          <w:rFonts w:cs="Times New Roman"/>
          <w:b/>
          <w:bCs/>
          <w:color w:val="000000"/>
        </w:rPr>
      </w:pPr>
      <w:r>
        <w:rPr>
          <w:rFonts w:cs="Times New Roman"/>
          <w:b/>
          <w:bCs/>
          <w:color w:val="000000"/>
        </w:rPr>
        <w:t xml:space="preserve">IDEAS </w:t>
      </w:r>
      <w:r w:rsidR="00196FF3">
        <w:rPr>
          <w:rFonts w:cs="Times New Roman"/>
          <w:b/>
          <w:bCs/>
          <w:color w:val="000000"/>
        </w:rPr>
        <w:t xml:space="preserve">FOR COMPLETING SECTIONS 2 </w:t>
      </w:r>
      <w:r>
        <w:rPr>
          <w:rFonts w:cs="Times New Roman"/>
          <w:b/>
          <w:bCs/>
          <w:color w:val="000000"/>
        </w:rPr>
        <w:t>AND</w:t>
      </w:r>
      <w:r w:rsidR="00196FF3">
        <w:rPr>
          <w:rFonts w:cs="Times New Roman"/>
          <w:b/>
          <w:bCs/>
          <w:color w:val="000000"/>
        </w:rPr>
        <w:t xml:space="preserve"> 5</w:t>
      </w:r>
      <w:r>
        <w:rPr>
          <w:rFonts w:cs="Times New Roman"/>
          <w:b/>
          <w:bCs/>
          <w:color w:val="000000"/>
        </w:rPr>
        <w:t xml:space="preserve"> OF EASTLEIGH’S BESPOKE ONLINE FORM </w:t>
      </w:r>
    </w:p>
    <w:p w14:paraId="2C777E9D" w14:textId="77777777" w:rsidR="00921EF7" w:rsidRPr="00921EF7" w:rsidRDefault="00921EF7" w:rsidP="00921EF7">
      <w:pPr>
        <w:spacing w:before="100" w:beforeAutospacing="1" w:after="100" w:afterAutospacing="1"/>
        <w:rPr>
          <w:rFonts w:cs="Times New Roman"/>
          <w:color w:val="000000"/>
        </w:rPr>
      </w:pPr>
      <w:r>
        <w:rPr>
          <w:rFonts w:cs="Times New Roman"/>
          <w:b/>
          <w:bCs/>
          <w:color w:val="000000"/>
        </w:rPr>
        <w:t>SECTION TWO: ‘</w:t>
      </w:r>
      <w:r w:rsidRPr="00921EF7">
        <w:rPr>
          <w:rFonts w:cs="Times New Roman"/>
          <w:b/>
          <w:bCs/>
          <w:color w:val="000000"/>
        </w:rPr>
        <w:t xml:space="preserve">Overall assessment of the </w:t>
      </w:r>
      <w:r>
        <w:rPr>
          <w:rFonts w:cs="Times New Roman"/>
          <w:b/>
          <w:bCs/>
          <w:color w:val="000000"/>
        </w:rPr>
        <w:t xml:space="preserve">Local </w:t>
      </w:r>
      <w:r w:rsidRPr="00921EF7">
        <w:rPr>
          <w:rFonts w:cs="Times New Roman"/>
          <w:b/>
          <w:bCs/>
          <w:color w:val="000000"/>
        </w:rPr>
        <w:t>Plan</w:t>
      </w:r>
      <w:r>
        <w:rPr>
          <w:rFonts w:cs="Times New Roman"/>
          <w:b/>
          <w:bCs/>
          <w:color w:val="000000"/>
        </w:rPr>
        <w:t>’</w:t>
      </w:r>
    </w:p>
    <w:p w14:paraId="7F410E85" w14:textId="77777777" w:rsidR="00E764A1" w:rsidRDefault="00E764A1" w:rsidP="00921EF7">
      <w:pPr>
        <w:rPr>
          <w:rFonts w:cs="Times New Roman"/>
          <w:color w:val="000000"/>
        </w:rPr>
      </w:pPr>
      <w:r w:rsidRPr="00E764A1">
        <w:rPr>
          <w:rFonts w:cs="Times New Roman"/>
          <w:color w:val="000000"/>
        </w:rPr>
        <w:t>I/we believe the Local Plan to be unsound because</w:t>
      </w:r>
      <w:r>
        <w:rPr>
          <w:rFonts w:cs="Times New Roman"/>
          <w:color w:val="000000"/>
        </w:rPr>
        <w:t>…</w:t>
      </w:r>
    </w:p>
    <w:p w14:paraId="7DD6FB13" w14:textId="77777777" w:rsidR="00E764A1" w:rsidRDefault="00E764A1" w:rsidP="00921EF7">
      <w:pPr>
        <w:rPr>
          <w:rFonts w:cs="Times New Roman"/>
          <w:color w:val="000000"/>
        </w:rPr>
      </w:pPr>
    </w:p>
    <w:p w14:paraId="3B6B045C" w14:textId="77777777" w:rsidR="00E764A1" w:rsidRDefault="00E764A1" w:rsidP="00921EF7">
      <w:pPr>
        <w:rPr>
          <w:rFonts w:cs="Times New Roman"/>
          <w:color w:val="000000"/>
        </w:rPr>
      </w:pPr>
      <w:r>
        <w:rPr>
          <w:rFonts w:cs="Times New Roman"/>
          <w:color w:val="000000"/>
        </w:rPr>
        <w:t>…i</w:t>
      </w:r>
      <w:r w:rsidR="00921EF7" w:rsidRPr="00921EF7">
        <w:rPr>
          <w:rFonts w:cs="Times New Roman"/>
          <w:color w:val="000000"/>
        </w:rPr>
        <w:t>t is not based on well re</w:t>
      </w:r>
      <w:r>
        <w:rPr>
          <w:rFonts w:cs="Times New Roman"/>
          <w:color w:val="000000"/>
        </w:rPr>
        <w:t>searched evidence.  For example,</w:t>
      </w:r>
      <w:r w:rsidR="00921EF7" w:rsidRPr="00921EF7">
        <w:rPr>
          <w:rFonts w:cs="Times New Roman"/>
          <w:color w:val="000000"/>
        </w:rPr>
        <w:t xml:space="preserve"> the traffic analysis</w:t>
      </w:r>
      <w:r>
        <w:rPr>
          <w:rFonts w:cs="Times New Roman"/>
          <w:color w:val="000000"/>
        </w:rPr>
        <w:t xml:space="preserve"> has only just been put to the </w:t>
      </w:r>
      <w:r w:rsidR="00921EF7" w:rsidRPr="00921EF7">
        <w:rPr>
          <w:rFonts w:cs="Times New Roman"/>
          <w:color w:val="000000"/>
        </w:rPr>
        <w:t>Highw</w:t>
      </w:r>
      <w:r>
        <w:rPr>
          <w:rFonts w:cs="Times New Roman"/>
          <w:color w:val="000000"/>
        </w:rPr>
        <w:t xml:space="preserve">ays Authority, which infers that </w:t>
      </w:r>
      <w:proofErr w:type="spellStart"/>
      <w:r>
        <w:rPr>
          <w:rFonts w:cs="Times New Roman"/>
          <w:color w:val="000000"/>
        </w:rPr>
        <w:t>Eastleigh</w:t>
      </w:r>
      <w:proofErr w:type="spellEnd"/>
      <w:r>
        <w:rPr>
          <w:rFonts w:cs="Times New Roman"/>
          <w:color w:val="000000"/>
        </w:rPr>
        <w:t xml:space="preserve"> Borough Council (EBC)</w:t>
      </w:r>
      <w:r w:rsidR="00921EF7" w:rsidRPr="00921EF7">
        <w:rPr>
          <w:rFonts w:cs="Times New Roman"/>
          <w:color w:val="000000"/>
        </w:rPr>
        <w:t xml:space="preserve"> has not taken account of expert advice in developing their plan.  Similarly, the final Habitat Regulations Assessment was not provided in time for the Environment Agency to comment before the Plan was published - so it would seem once again that expert opinion does not underlie the Plan.  </w:t>
      </w:r>
    </w:p>
    <w:p w14:paraId="13930C06" w14:textId="77777777" w:rsidR="00E764A1" w:rsidRDefault="00E764A1" w:rsidP="00921EF7">
      <w:pPr>
        <w:rPr>
          <w:rFonts w:cs="Times New Roman"/>
          <w:color w:val="000000"/>
        </w:rPr>
      </w:pPr>
    </w:p>
    <w:p w14:paraId="0B410A6A" w14:textId="77777777" w:rsidR="00E764A1" w:rsidRDefault="00921EF7" w:rsidP="00921EF7">
      <w:pPr>
        <w:rPr>
          <w:rFonts w:cs="Times New Roman"/>
          <w:color w:val="000000"/>
        </w:rPr>
      </w:pPr>
      <w:r w:rsidRPr="00921EF7">
        <w:rPr>
          <w:rFonts w:cs="Times New Roman"/>
          <w:color w:val="000000"/>
        </w:rPr>
        <w:t>Furthermore</w:t>
      </w:r>
      <w:r w:rsidR="00E764A1">
        <w:rPr>
          <w:rFonts w:cs="Times New Roman"/>
          <w:color w:val="000000"/>
        </w:rPr>
        <w:t>,</w:t>
      </w:r>
      <w:r w:rsidRPr="00921EF7">
        <w:rPr>
          <w:rFonts w:cs="Times New Roman"/>
          <w:color w:val="000000"/>
        </w:rPr>
        <w:t xml:space="preserve"> there is no evidence the Plan is based on the most appropriate strategy when considered against reasonable alternatives based on proportionate and public information.  All of this is linked to the feasibility of the proposed</w:t>
      </w:r>
      <w:r w:rsidR="00E764A1">
        <w:rPr>
          <w:rFonts w:cs="Times New Roman"/>
          <w:color w:val="000000"/>
        </w:rPr>
        <w:t xml:space="preserve"> link road set out in the Plan </w:t>
      </w:r>
      <w:r w:rsidRPr="00921EF7">
        <w:rPr>
          <w:rFonts w:cs="Times New Roman"/>
          <w:color w:val="000000"/>
        </w:rPr>
        <w:t>(Policy S6), the plans for which seem to contain many uncertainties as to whether the infrastructure can be delivered on a timely basis</w:t>
      </w:r>
      <w:r w:rsidR="00E764A1">
        <w:rPr>
          <w:rFonts w:cs="Times New Roman"/>
          <w:color w:val="000000"/>
        </w:rPr>
        <w:t>,</w:t>
      </w:r>
      <w:r w:rsidRPr="00921EF7">
        <w:rPr>
          <w:rFonts w:cs="Times New Roman"/>
          <w:color w:val="000000"/>
        </w:rPr>
        <w:t xml:space="preserve"> if at all.  </w:t>
      </w:r>
    </w:p>
    <w:p w14:paraId="59393BE1" w14:textId="77777777" w:rsidR="00E764A1" w:rsidRDefault="00E764A1" w:rsidP="00921EF7">
      <w:pPr>
        <w:rPr>
          <w:rFonts w:cs="Times New Roman"/>
          <w:color w:val="000000"/>
        </w:rPr>
      </w:pPr>
    </w:p>
    <w:p w14:paraId="03BB097F" w14:textId="77777777" w:rsidR="00921EF7" w:rsidRPr="00921EF7" w:rsidRDefault="00921EF7" w:rsidP="00921EF7">
      <w:pPr>
        <w:rPr>
          <w:rFonts w:cs="Times New Roman"/>
          <w:color w:val="000000"/>
        </w:rPr>
      </w:pPr>
      <w:r w:rsidRPr="00921EF7">
        <w:rPr>
          <w:rFonts w:cs="Times New Roman"/>
          <w:color w:val="000000"/>
        </w:rPr>
        <w:t>Finally</w:t>
      </w:r>
      <w:r w:rsidR="00E764A1">
        <w:rPr>
          <w:rFonts w:cs="Times New Roman"/>
          <w:color w:val="000000"/>
        </w:rPr>
        <w:t>,</w:t>
      </w:r>
      <w:r w:rsidRPr="00921EF7">
        <w:rPr>
          <w:rFonts w:cs="Times New Roman"/>
          <w:color w:val="000000"/>
        </w:rPr>
        <w:t xml:space="preserve"> </w:t>
      </w:r>
      <w:r w:rsidR="00E764A1">
        <w:rPr>
          <w:rFonts w:cs="Times New Roman"/>
          <w:color w:val="000000"/>
        </w:rPr>
        <w:t>EBC</w:t>
      </w:r>
      <w:r w:rsidRPr="00921EF7">
        <w:rPr>
          <w:rFonts w:cs="Times New Roman"/>
          <w:color w:val="000000"/>
        </w:rPr>
        <w:t xml:space="preserve"> did not take account, in selecting the most appropriate Strategic Growth Option, the NPPF requirement to give the adjoining National Park the highest status of protection.  There is no considered assessment of the options available to </w:t>
      </w:r>
      <w:r w:rsidR="00E764A1">
        <w:rPr>
          <w:rFonts w:cs="Times New Roman"/>
          <w:color w:val="000000"/>
        </w:rPr>
        <w:t>EBC, and the c</w:t>
      </w:r>
      <w:r w:rsidRPr="00921EF7">
        <w:rPr>
          <w:rFonts w:cs="Times New Roman"/>
          <w:color w:val="000000"/>
        </w:rPr>
        <w:t>ouncil demonstrably agreed the final Strategic option and associated link road before it had completed a thorough and public review of the key evidence to support its Plan</w:t>
      </w:r>
      <w:r w:rsidR="00E764A1">
        <w:rPr>
          <w:rFonts w:cs="Times New Roman"/>
          <w:color w:val="000000"/>
        </w:rPr>
        <w:t>,</w:t>
      </w:r>
      <w:r w:rsidRPr="00921EF7">
        <w:rPr>
          <w:rFonts w:cs="Times New Roman"/>
          <w:color w:val="000000"/>
        </w:rPr>
        <w:t xml:space="preserve"> i</w:t>
      </w:r>
      <w:r w:rsidR="00E764A1">
        <w:rPr>
          <w:rFonts w:cs="Times New Roman"/>
          <w:color w:val="000000"/>
        </w:rPr>
        <w:t>.</w:t>
      </w:r>
      <w:r w:rsidRPr="00921EF7">
        <w:rPr>
          <w:rFonts w:cs="Times New Roman"/>
          <w:color w:val="000000"/>
        </w:rPr>
        <w:t>e</w:t>
      </w:r>
      <w:r w:rsidR="00E764A1">
        <w:rPr>
          <w:rFonts w:cs="Times New Roman"/>
          <w:color w:val="000000"/>
        </w:rPr>
        <w:t>.,</w:t>
      </w:r>
      <w:r w:rsidRPr="00921EF7">
        <w:rPr>
          <w:rFonts w:cs="Times New Roman"/>
          <w:color w:val="000000"/>
        </w:rPr>
        <w:t xml:space="preserve"> the evidence collected is retrospective in order to support a pre-determined outcome.</w:t>
      </w:r>
    </w:p>
    <w:p w14:paraId="3968100C" w14:textId="77777777" w:rsidR="00921EF7" w:rsidRPr="00921EF7" w:rsidRDefault="00921EF7" w:rsidP="00921EF7">
      <w:pPr>
        <w:rPr>
          <w:rFonts w:cs="Times New Roman"/>
          <w:color w:val="000000"/>
        </w:rPr>
      </w:pPr>
      <w:r w:rsidRPr="00921EF7">
        <w:rPr>
          <w:rFonts w:cs="Times New Roman"/>
          <w:color w:val="000000"/>
        </w:rPr>
        <w:t xml:space="preserve">The Plan is </w:t>
      </w:r>
      <w:r w:rsidR="008D7027">
        <w:rPr>
          <w:rFonts w:cs="Times New Roman"/>
          <w:color w:val="000000"/>
        </w:rPr>
        <w:t>unsound</w:t>
      </w:r>
      <w:r w:rsidRPr="00921EF7">
        <w:rPr>
          <w:rFonts w:cs="Times New Roman"/>
          <w:color w:val="000000"/>
        </w:rPr>
        <w:t>.</w:t>
      </w:r>
    </w:p>
    <w:p w14:paraId="683C7E10" w14:textId="77777777" w:rsidR="00921EF7" w:rsidRPr="00921EF7" w:rsidRDefault="00921EF7" w:rsidP="00921EF7">
      <w:pPr>
        <w:rPr>
          <w:rFonts w:cs="Times New Roman"/>
          <w:color w:val="000000"/>
        </w:rPr>
      </w:pPr>
      <w:r w:rsidRPr="00921EF7">
        <w:rPr>
          <w:rFonts w:cs="Times New Roman"/>
          <w:color w:val="000000"/>
        </w:rPr>
        <w:t> </w:t>
      </w:r>
    </w:p>
    <w:p w14:paraId="73BD269E" w14:textId="77777777" w:rsidR="005E68B0" w:rsidRPr="005E68B0" w:rsidRDefault="00893D50" w:rsidP="005E68B0">
      <w:pPr>
        <w:rPr>
          <w:rFonts w:cs="Times New Roman"/>
          <w:b/>
          <w:bCs/>
          <w:color w:val="000000"/>
        </w:rPr>
      </w:pPr>
      <w:r>
        <w:rPr>
          <w:rFonts w:cs="Times New Roman"/>
          <w:b/>
          <w:bCs/>
          <w:color w:val="000000"/>
        </w:rPr>
        <w:t xml:space="preserve">SECTION FIVE: </w:t>
      </w:r>
      <w:r w:rsidR="005E68B0">
        <w:rPr>
          <w:rFonts w:cs="Times New Roman"/>
          <w:b/>
          <w:bCs/>
          <w:color w:val="000000"/>
        </w:rPr>
        <w:t xml:space="preserve">Policy </w:t>
      </w:r>
      <w:r w:rsidR="005E68B0" w:rsidRPr="005E68B0">
        <w:rPr>
          <w:rFonts w:cs="Times New Roman"/>
          <w:b/>
          <w:bCs/>
          <w:color w:val="000000"/>
        </w:rPr>
        <w:t xml:space="preserve">S5 - new communities north of </w:t>
      </w:r>
      <w:proofErr w:type="spellStart"/>
      <w:r w:rsidR="005E68B0" w:rsidRPr="005E68B0">
        <w:rPr>
          <w:rFonts w:cs="Times New Roman"/>
          <w:b/>
          <w:bCs/>
          <w:color w:val="000000"/>
        </w:rPr>
        <w:t>Bishopstoke</w:t>
      </w:r>
      <w:proofErr w:type="spellEnd"/>
      <w:r w:rsidR="005E68B0" w:rsidRPr="005E68B0">
        <w:rPr>
          <w:rFonts w:cs="Times New Roman"/>
          <w:b/>
          <w:bCs/>
          <w:color w:val="000000"/>
        </w:rPr>
        <w:t xml:space="preserve"> and north and east of Fair Oak</w:t>
      </w:r>
    </w:p>
    <w:p w14:paraId="3A7F7070" w14:textId="77777777" w:rsidR="00921EF7" w:rsidRDefault="00921EF7" w:rsidP="00921EF7">
      <w:pPr>
        <w:rPr>
          <w:rFonts w:cs="Times New Roman"/>
          <w:color w:val="000000"/>
        </w:rPr>
      </w:pPr>
    </w:p>
    <w:p w14:paraId="46094809" w14:textId="2F96832B" w:rsidR="00893D50" w:rsidRPr="00921EF7" w:rsidRDefault="00320D69" w:rsidP="00921EF7">
      <w:pPr>
        <w:rPr>
          <w:rFonts w:cs="Times New Roman"/>
          <w:color w:val="000000"/>
        </w:rPr>
      </w:pPr>
      <w:r>
        <w:rPr>
          <w:rFonts w:cs="Times New Roman"/>
          <w:color w:val="000000"/>
        </w:rPr>
        <w:t xml:space="preserve">I/we believe Policy S5 </w:t>
      </w:r>
      <w:r w:rsidR="00893D50" w:rsidRPr="00893D50">
        <w:rPr>
          <w:rFonts w:cs="Times New Roman"/>
          <w:color w:val="000000"/>
        </w:rPr>
        <w:t>to be unsound because…</w:t>
      </w:r>
    </w:p>
    <w:p w14:paraId="6D1D68D1" w14:textId="77777777" w:rsidR="00893D50" w:rsidRDefault="00893D50" w:rsidP="00921EF7">
      <w:pPr>
        <w:rPr>
          <w:rFonts w:cs="Times New Roman"/>
          <w:color w:val="000000"/>
        </w:rPr>
      </w:pPr>
    </w:p>
    <w:p w14:paraId="1C4B1B2E" w14:textId="77777777" w:rsidR="00893D50" w:rsidRDefault="00893D50" w:rsidP="00921EF7">
      <w:pPr>
        <w:rPr>
          <w:rFonts w:cs="Times New Roman"/>
          <w:color w:val="000000"/>
        </w:rPr>
      </w:pPr>
      <w:r>
        <w:rPr>
          <w:rFonts w:cs="Times New Roman"/>
          <w:color w:val="000000"/>
        </w:rPr>
        <w:t>…t</w:t>
      </w:r>
      <w:r w:rsidR="00921EF7" w:rsidRPr="00921EF7">
        <w:rPr>
          <w:rFonts w:cs="Times New Roman"/>
          <w:color w:val="000000"/>
        </w:rPr>
        <w:t xml:space="preserve">he evidence base to support the proposed sites is incomplete, and a reasoned assessment of alternative sites has not been made to demonstrate </w:t>
      </w:r>
      <w:r>
        <w:rPr>
          <w:rFonts w:cs="Times New Roman"/>
          <w:color w:val="000000"/>
        </w:rPr>
        <w:t>EBC’s</w:t>
      </w:r>
      <w:r w:rsidR="00921EF7" w:rsidRPr="00921EF7">
        <w:rPr>
          <w:rFonts w:cs="Times New Roman"/>
          <w:color w:val="000000"/>
        </w:rPr>
        <w:t xml:space="preserve"> plan</w:t>
      </w:r>
      <w:r>
        <w:rPr>
          <w:rFonts w:cs="Times New Roman"/>
          <w:color w:val="000000"/>
        </w:rPr>
        <w:t>s</w:t>
      </w:r>
      <w:r w:rsidR="00921EF7" w:rsidRPr="00921EF7">
        <w:rPr>
          <w:rFonts w:cs="Times New Roman"/>
          <w:color w:val="000000"/>
        </w:rPr>
        <w:t xml:space="preserve"> are the most appropriate.  </w:t>
      </w:r>
      <w:r>
        <w:rPr>
          <w:rFonts w:cs="Times New Roman"/>
          <w:color w:val="000000"/>
        </w:rPr>
        <w:t>EBC's</w:t>
      </w:r>
      <w:r w:rsidR="00921EF7" w:rsidRPr="00921EF7">
        <w:rPr>
          <w:rFonts w:cs="Times New Roman"/>
          <w:color w:val="000000"/>
        </w:rPr>
        <w:t xml:space="preserve"> reasoning </w:t>
      </w:r>
      <w:r>
        <w:rPr>
          <w:rFonts w:cs="Times New Roman"/>
          <w:color w:val="000000"/>
        </w:rPr>
        <w:t>for selecting Strategic Growth A</w:t>
      </w:r>
      <w:r w:rsidR="00921EF7" w:rsidRPr="00921EF7">
        <w:rPr>
          <w:rFonts w:cs="Times New Roman"/>
          <w:color w:val="000000"/>
        </w:rPr>
        <w:t xml:space="preserve">reas B&amp;C </w:t>
      </w:r>
      <w:r>
        <w:rPr>
          <w:rFonts w:cs="Times New Roman"/>
          <w:color w:val="000000"/>
        </w:rPr>
        <w:t>–</w:t>
      </w:r>
      <w:r w:rsidR="00921EF7" w:rsidRPr="00921EF7">
        <w:rPr>
          <w:rFonts w:cs="Times New Roman"/>
          <w:color w:val="000000"/>
        </w:rPr>
        <w:t xml:space="preserve"> </w:t>
      </w:r>
      <w:r>
        <w:rPr>
          <w:rFonts w:cs="Times New Roman"/>
          <w:color w:val="000000"/>
        </w:rPr>
        <w:t>its comparative assessment – i</w:t>
      </w:r>
      <w:r w:rsidR="00921EF7" w:rsidRPr="00921EF7">
        <w:rPr>
          <w:rFonts w:cs="Times New Roman"/>
          <w:color w:val="000000"/>
        </w:rPr>
        <w:t xml:space="preserve">s flimsy and based primarily on subjective rather than objective evidence. </w:t>
      </w:r>
    </w:p>
    <w:p w14:paraId="085E73EE" w14:textId="77777777" w:rsidR="00893D50" w:rsidRDefault="00893D50" w:rsidP="00921EF7">
      <w:pPr>
        <w:rPr>
          <w:rFonts w:cs="Times New Roman"/>
          <w:color w:val="000000"/>
        </w:rPr>
      </w:pPr>
    </w:p>
    <w:p w14:paraId="2A921820" w14:textId="77777777" w:rsidR="00893D50" w:rsidRDefault="00921EF7" w:rsidP="00921EF7">
      <w:pPr>
        <w:rPr>
          <w:rFonts w:cs="Times New Roman"/>
          <w:color w:val="000000"/>
        </w:rPr>
      </w:pPr>
      <w:r w:rsidRPr="00921EF7">
        <w:rPr>
          <w:rFonts w:cs="Times New Roman"/>
          <w:color w:val="000000"/>
        </w:rPr>
        <w:t>Furthermore</w:t>
      </w:r>
      <w:r w:rsidR="00893D50">
        <w:rPr>
          <w:rFonts w:cs="Times New Roman"/>
          <w:color w:val="000000"/>
        </w:rPr>
        <w:t>,</w:t>
      </w:r>
      <w:r w:rsidRPr="00921EF7">
        <w:rPr>
          <w:rFonts w:cs="Times New Roman"/>
          <w:color w:val="000000"/>
        </w:rPr>
        <w:t xml:space="preserve"> the timing and delivery of the link road is problematical and ev</w:t>
      </w:r>
      <w:r w:rsidR="00893D50">
        <w:rPr>
          <w:rFonts w:cs="Times New Roman"/>
          <w:color w:val="000000"/>
        </w:rPr>
        <w:t>en the financing is uncertain. The P</w:t>
      </w:r>
      <w:r w:rsidRPr="00921EF7">
        <w:rPr>
          <w:rFonts w:cs="Times New Roman"/>
          <w:color w:val="000000"/>
        </w:rPr>
        <w:t>lan (para 4.29) makes no commitment as to when the road will be built and opens up the possibility that all of area C (</w:t>
      </w:r>
      <w:proofErr w:type="spellStart"/>
      <w:r w:rsidRPr="00921EF7">
        <w:rPr>
          <w:rFonts w:cs="Times New Roman"/>
          <w:color w:val="000000"/>
        </w:rPr>
        <w:t>c</w:t>
      </w:r>
      <w:proofErr w:type="spellEnd"/>
      <w:r w:rsidR="00893D50">
        <w:rPr>
          <w:rFonts w:cs="Times New Roman"/>
          <w:color w:val="000000"/>
        </w:rPr>
        <w:t xml:space="preserve">. </w:t>
      </w:r>
      <w:r w:rsidRPr="00921EF7">
        <w:rPr>
          <w:rFonts w:cs="Times New Roman"/>
          <w:color w:val="000000"/>
        </w:rPr>
        <w:t>4</w:t>
      </w:r>
      <w:r w:rsidR="00893D50">
        <w:rPr>
          <w:rFonts w:cs="Times New Roman"/>
          <w:color w:val="000000"/>
        </w:rPr>
        <w:t>,</w:t>
      </w:r>
      <w:r w:rsidRPr="00921EF7">
        <w:rPr>
          <w:rFonts w:cs="Times New Roman"/>
          <w:color w:val="000000"/>
        </w:rPr>
        <w:t>200 house</w:t>
      </w:r>
      <w:r w:rsidR="00893D50">
        <w:rPr>
          <w:rFonts w:cs="Times New Roman"/>
          <w:color w:val="000000"/>
        </w:rPr>
        <w:t>s</w:t>
      </w:r>
      <w:r w:rsidRPr="00921EF7">
        <w:rPr>
          <w:rFonts w:cs="Times New Roman"/>
          <w:color w:val="000000"/>
        </w:rPr>
        <w:t xml:space="preserve">) could be built without any link to the M3.  </w:t>
      </w:r>
    </w:p>
    <w:p w14:paraId="41B452F9" w14:textId="77777777" w:rsidR="00893D50" w:rsidRDefault="00893D50" w:rsidP="00921EF7">
      <w:pPr>
        <w:rPr>
          <w:rFonts w:cs="Times New Roman"/>
          <w:color w:val="000000"/>
        </w:rPr>
      </w:pPr>
    </w:p>
    <w:p w14:paraId="3DE00202" w14:textId="77777777" w:rsidR="00921EF7" w:rsidRPr="00921EF7" w:rsidRDefault="00921EF7" w:rsidP="00921EF7">
      <w:pPr>
        <w:rPr>
          <w:rFonts w:cs="Times New Roman"/>
          <w:color w:val="000000"/>
        </w:rPr>
      </w:pPr>
      <w:r w:rsidRPr="00921EF7">
        <w:rPr>
          <w:rFonts w:cs="Times New Roman"/>
          <w:color w:val="000000"/>
        </w:rPr>
        <w:t>Furthermore</w:t>
      </w:r>
      <w:r w:rsidR="00893D50">
        <w:rPr>
          <w:rFonts w:cs="Times New Roman"/>
          <w:color w:val="000000"/>
        </w:rPr>
        <w:t>,</w:t>
      </w:r>
      <w:r w:rsidRPr="00921EF7">
        <w:rPr>
          <w:rFonts w:cs="Times New Roman"/>
          <w:color w:val="000000"/>
        </w:rPr>
        <w:t xml:space="preserve"> the traffic analysis makes no attempt to show the impact on local villages within the South Downs National Park such as </w:t>
      </w:r>
      <w:proofErr w:type="spellStart"/>
      <w:r w:rsidRPr="00921EF7">
        <w:rPr>
          <w:rFonts w:cs="Times New Roman"/>
          <w:color w:val="000000"/>
        </w:rPr>
        <w:t>Owslebury</w:t>
      </w:r>
      <w:proofErr w:type="spellEnd"/>
      <w:r w:rsidRPr="00921EF7">
        <w:rPr>
          <w:rFonts w:cs="Times New Roman"/>
          <w:color w:val="000000"/>
        </w:rPr>
        <w:t xml:space="preserve">, </w:t>
      </w:r>
      <w:proofErr w:type="spellStart"/>
      <w:r w:rsidRPr="00921EF7">
        <w:rPr>
          <w:rFonts w:cs="Times New Roman"/>
          <w:color w:val="000000"/>
        </w:rPr>
        <w:t>Twyford</w:t>
      </w:r>
      <w:proofErr w:type="spellEnd"/>
      <w:r w:rsidRPr="00921EF7">
        <w:rPr>
          <w:rFonts w:cs="Times New Roman"/>
          <w:color w:val="000000"/>
        </w:rPr>
        <w:t xml:space="preserve"> and Upham.  These villages already suffer </w:t>
      </w:r>
      <w:r w:rsidR="00893D50">
        <w:rPr>
          <w:rFonts w:cs="Times New Roman"/>
          <w:color w:val="000000"/>
        </w:rPr>
        <w:t>–</w:t>
      </w:r>
      <w:r w:rsidRPr="00921EF7">
        <w:rPr>
          <w:rFonts w:cs="Times New Roman"/>
          <w:color w:val="000000"/>
        </w:rPr>
        <w:t xml:space="preserve"> together with Colden Common </w:t>
      </w:r>
      <w:r w:rsidR="00893D50">
        <w:rPr>
          <w:rFonts w:cs="Times New Roman"/>
          <w:color w:val="000000"/>
        </w:rPr>
        <w:t>–</w:t>
      </w:r>
      <w:r w:rsidRPr="00921EF7">
        <w:rPr>
          <w:rFonts w:cs="Times New Roman"/>
          <w:color w:val="000000"/>
        </w:rPr>
        <w:t xml:space="preserve"> from road congestion, congestion which infringe on enjoyment of the National Park and maintaining the countryside nature of this area.</w:t>
      </w:r>
    </w:p>
    <w:p w14:paraId="55B9E19D" w14:textId="77777777" w:rsidR="00921EF7" w:rsidRPr="00921EF7" w:rsidRDefault="00921EF7" w:rsidP="00921EF7">
      <w:pPr>
        <w:rPr>
          <w:rFonts w:cs="Times New Roman"/>
          <w:color w:val="000000"/>
        </w:rPr>
      </w:pPr>
      <w:r w:rsidRPr="00921EF7">
        <w:rPr>
          <w:rFonts w:cs="Times New Roman"/>
          <w:color w:val="000000"/>
        </w:rPr>
        <w:lastRenderedPageBreak/>
        <w:t> </w:t>
      </w:r>
    </w:p>
    <w:p w14:paraId="57112A89" w14:textId="77777777" w:rsidR="00921EF7" w:rsidRPr="00921EF7" w:rsidRDefault="00893D50" w:rsidP="00893D50">
      <w:pPr>
        <w:rPr>
          <w:rFonts w:cs="Times New Roman"/>
          <w:color w:val="000000"/>
        </w:rPr>
      </w:pPr>
      <w:r w:rsidRPr="00893D50">
        <w:rPr>
          <w:rFonts w:cs="Times New Roman"/>
          <w:bCs/>
          <w:color w:val="000000"/>
        </w:rPr>
        <w:t xml:space="preserve">Furthermore, </w:t>
      </w:r>
      <w:r w:rsidRPr="00893D50">
        <w:rPr>
          <w:rFonts w:cs="Times New Roman"/>
          <w:color w:val="000000"/>
        </w:rPr>
        <w:t>EBC</w:t>
      </w:r>
      <w:r w:rsidR="00921EF7" w:rsidRPr="00921EF7">
        <w:rPr>
          <w:rFonts w:cs="Times New Roman"/>
          <w:color w:val="000000"/>
        </w:rPr>
        <w:t xml:space="preserve"> has failed to provide a reasoned assessment as to why Strategic Growth Areas B&amp;C are preferred to D&amp;E notwithstanding it promised to do so at the Council meeting in July</w:t>
      </w:r>
      <w:r>
        <w:rPr>
          <w:rFonts w:cs="Times New Roman"/>
          <w:color w:val="000000"/>
        </w:rPr>
        <w:t xml:space="preserve"> 2017. </w:t>
      </w:r>
      <w:r w:rsidR="00921EF7" w:rsidRPr="00921EF7">
        <w:rPr>
          <w:rFonts w:cs="Times New Roman"/>
          <w:color w:val="000000"/>
        </w:rPr>
        <w:t xml:space="preserve">The comparative analysis that has been provided is flimsy and overly subjective </w:t>
      </w:r>
      <w:r>
        <w:rPr>
          <w:rFonts w:cs="Times New Roman"/>
          <w:color w:val="000000"/>
        </w:rPr>
        <w:t>–</w:t>
      </w:r>
      <w:r w:rsidR="00921EF7" w:rsidRPr="00921EF7">
        <w:rPr>
          <w:rFonts w:cs="Times New Roman"/>
          <w:color w:val="000000"/>
        </w:rPr>
        <w:t xml:space="preserve"> </w:t>
      </w:r>
      <w:r>
        <w:rPr>
          <w:rFonts w:cs="Times New Roman"/>
          <w:color w:val="000000"/>
        </w:rPr>
        <w:t>i</w:t>
      </w:r>
      <w:r w:rsidR="00921EF7" w:rsidRPr="00921EF7">
        <w:rPr>
          <w:rFonts w:cs="Times New Roman"/>
          <w:color w:val="000000"/>
        </w:rPr>
        <w:t>t is not based on complete and objective information for an informed assessment to be made.  This includes the traffic analysis which is woeful not even having the benefit of comments from the Highways Authority, and failing to assess the impact on local villages and the countryside in or bordering the National Park. It is unconvincing that settlement gaps of 1.25km are deemed to be needed for areas D</w:t>
      </w:r>
      <w:r>
        <w:rPr>
          <w:rFonts w:cs="Times New Roman"/>
          <w:color w:val="000000"/>
        </w:rPr>
        <w:t>&amp;E – supposedly justifying the c</w:t>
      </w:r>
      <w:r w:rsidR="00921EF7" w:rsidRPr="00921EF7">
        <w:rPr>
          <w:rFonts w:cs="Times New Roman"/>
          <w:color w:val="000000"/>
        </w:rPr>
        <w:t xml:space="preserve">ouncil's exclusion of those areas </w:t>
      </w:r>
      <w:r>
        <w:rPr>
          <w:rFonts w:cs="Times New Roman"/>
          <w:color w:val="000000"/>
        </w:rPr>
        <w:t>–</w:t>
      </w:r>
      <w:r w:rsidR="00921EF7" w:rsidRPr="00921EF7">
        <w:rPr>
          <w:rFonts w:cs="Times New Roman"/>
          <w:color w:val="000000"/>
        </w:rPr>
        <w:t xml:space="preserve"> b</w:t>
      </w:r>
      <w:r>
        <w:rPr>
          <w:rFonts w:cs="Times New Roman"/>
          <w:color w:val="000000"/>
        </w:rPr>
        <w:t xml:space="preserve">ut only 750 </w:t>
      </w:r>
      <w:proofErr w:type="spellStart"/>
      <w:r>
        <w:rPr>
          <w:rFonts w:cs="Times New Roman"/>
          <w:color w:val="000000"/>
        </w:rPr>
        <w:t>metres</w:t>
      </w:r>
      <w:proofErr w:type="spellEnd"/>
      <w:r w:rsidR="00921EF7" w:rsidRPr="00921EF7">
        <w:rPr>
          <w:rFonts w:cs="Times New Roman"/>
          <w:color w:val="000000"/>
        </w:rPr>
        <w:t xml:space="preserve"> is needed for B&amp;C</w:t>
      </w:r>
      <w:r>
        <w:rPr>
          <w:rFonts w:cs="Times New Roman"/>
          <w:color w:val="000000"/>
        </w:rPr>
        <w:t>, as that seems to support the c</w:t>
      </w:r>
      <w:r w:rsidR="00921EF7" w:rsidRPr="00921EF7">
        <w:rPr>
          <w:rFonts w:cs="Times New Roman"/>
          <w:color w:val="000000"/>
        </w:rPr>
        <w:t>ouncil's pre-determined preference for housing development.  Policy S5 is based on su</w:t>
      </w:r>
      <w:r>
        <w:rPr>
          <w:rFonts w:cs="Times New Roman"/>
          <w:color w:val="000000"/>
        </w:rPr>
        <w:t>bjective criteria and not on an</w:t>
      </w:r>
      <w:r w:rsidR="00921EF7" w:rsidRPr="00921EF7">
        <w:rPr>
          <w:rFonts w:cs="Times New Roman"/>
          <w:color w:val="000000"/>
        </w:rPr>
        <w:t xml:space="preserve"> objective assessment.</w:t>
      </w:r>
    </w:p>
    <w:p w14:paraId="4899B631" w14:textId="77777777" w:rsidR="00921EF7" w:rsidRPr="00921EF7" w:rsidRDefault="00921EF7" w:rsidP="00921EF7">
      <w:pPr>
        <w:rPr>
          <w:rFonts w:cs="Times New Roman"/>
          <w:color w:val="000000"/>
        </w:rPr>
      </w:pPr>
      <w:r w:rsidRPr="00921EF7">
        <w:rPr>
          <w:rFonts w:cs="Times New Roman"/>
          <w:color w:val="000000"/>
        </w:rPr>
        <w:t> </w:t>
      </w:r>
    </w:p>
    <w:p w14:paraId="4BEF4945" w14:textId="77777777" w:rsidR="00893D50" w:rsidRPr="00893D50" w:rsidRDefault="00893D50" w:rsidP="00893D50">
      <w:pPr>
        <w:rPr>
          <w:rFonts w:cs="Times New Roman"/>
          <w:b/>
          <w:bCs/>
          <w:color w:val="000000"/>
        </w:rPr>
      </w:pPr>
      <w:r>
        <w:rPr>
          <w:rFonts w:cs="Times New Roman"/>
          <w:b/>
          <w:bCs/>
          <w:color w:val="000000"/>
        </w:rPr>
        <w:t xml:space="preserve">SECTION FIVE: </w:t>
      </w:r>
      <w:r w:rsidRPr="00893D50">
        <w:rPr>
          <w:rFonts w:cs="Times New Roman"/>
          <w:b/>
          <w:bCs/>
          <w:color w:val="000000"/>
        </w:rPr>
        <w:t xml:space="preserve"> Policy details for S6 - new </w:t>
      </w:r>
      <w:proofErr w:type="spellStart"/>
      <w:r w:rsidRPr="00893D50">
        <w:rPr>
          <w:rFonts w:cs="Times New Roman"/>
          <w:b/>
          <w:bCs/>
          <w:color w:val="000000"/>
        </w:rPr>
        <w:t>Allbrook</w:t>
      </w:r>
      <w:proofErr w:type="spellEnd"/>
      <w:r w:rsidRPr="00893D50">
        <w:rPr>
          <w:rFonts w:cs="Times New Roman"/>
          <w:b/>
          <w:bCs/>
          <w:color w:val="000000"/>
        </w:rPr>
        <w:t xml:space="preserve"> Hill, </w:t>
      </w:r>
      <w:proofErr w:type="spellStart"/>
      <w:r w:rsidRPr="00893D50">
        <w:rPr>
          <w:rFonts w:cs="Times New Roman"/>
          <w:b/>
          <w:bCs/>
          <w:color w:val="000000"/>
        </w:rPr>
        <w:t>Bishopstoke</w:t>
      </w:r>
      <w:proofErr w:type="spellEnd"/>
      <w:r w:rsidRPr="00893D50">
        <w:rPr>
          <w:rFonts w:cs="Times New Roman"/>
          <w:b/>
          <w:bCs/>
          <w:color w:val="000000"/>
        </w:rPr>
        <w:t xml:space="preserve"> and Fair Oak link road</w:t>
      </w:r>
    </w:p>
    <w:p w14:paraId="35DAC33E" w14:textId="77777777" w:rsidR="00921EF7" w:rsidRPr="00921EF7" w:rsidRDefault="00921EF7" w:rsidP="00921EF7">
      <w:pPr>
        <w:rPr>
          <w:rFonts w:cs="Times New Roman"/>
          <w:color w:val="000000"/>
        </w:rPr>
      </w:pPr>
      <w:r w:rsidRPr="00921EF7">
        <w:rPr>
          <w:rFonts w:cs="Times New Roman"/>
          <w:color w:val="000000"/>
        </w:rPr>
        <w:t> </w:t>
      </w:r>
    </w:p>
    <w:p w14:paraId="2480FFEF" w14:textId="06F5BCBE" w:rsidR="00893D50" w:rsidRPr="00893D50" w:rsidRDefault="00893D50" w:rsidP="00893D50">
      <w:pPr>
        <w:rPr>
          <w:rFonts w:cs="Times New Roman"/>
          <w:color w:val="000000"/>
        </w:rPr>
      </w:pPr>
      <w:r w:rsidRPr="00893D50">
        <w:rPr>
          <w:rFonts w:cs="Times New Roman"/>
          <w:color w:val="000000"/>
        </w:rPr>
        <w:t xml:space="preserve">I/we believe </w:t>
      </w:r>
      <w:r w:rsidR="00320D69">
        <w:rPr>
          <w:rFonts w:cs="Times New Roman"/>
          <w:color w:val="000000"/>
        </w:rPr>
        <w:t>Policy S6</w:t>
      </w:r>
      <w:bookmarkStart w:id="0" w:name="_GoBack"/>
      <w:bookmarkEnd w:id="0"/>
      <w:r w:rsidRPr="00893D50">
        <w:rPr>
          <w:rFonts w:cs="Times New Roman"/>
          <w:color w:val="000000"/>
        </w:rPr>
        <w:t xml:space="preserve"> to be unsound because…</w:t>
      </w:r>
    </w:p>
    <w:p w14:paraId="03E74892" w14:textId="77777777" w:rsidR="00893D50" w:rsidRDefault="00893D50" w:rsidP="00921EF7">
      <w:pPr>
        <w:rPr>
          <w:rFonts w:cs="Times New Roman"/>
          <w:color w:val="000000"/>
        </w:rPr>
      </w:pPr>
    </w:p>
    <w:p w14:paraId="5AD7CD39" w14:textId="77777777" w:rsidR="00196FF3" w:rsidRDefault="00893D50" w:rsidP="00921EF7">
      <w:pPr>
        <w:rPr>
          <w:rFonts w:cs="Times New Roman"/>
          <w:color w:val="000000"/>
        </w:rPr>
      </w:pPr>
      <w:r>
        <w:rPr>
          <w:rFonts w:cs="Times New Roman"/>
          <w:color w:val="000000"/>
        </w:rPr>
        <w:t>…t</w:t>
      </w:r>
      <w:r w:rsidR="00921EF7" w:rsidRPr="00921EF7">
        <w:rPr>
          <w:rFonts w:cs="Times New Roman"/>
          <w:color w:val="000000"/>
        </w:rPr>
        <w:t>he evidence base is flawed and the options h</w:t>
      </w:r>
      <w:r>
        <w:rPr>
          <w:rFonts w:cs="Times New Roman"/>
          <w:color w:val="000000"/>
        </w:rPr>
        <w:t>ave not been assessed on a like-for-</w:t>
      </w:r>
      <w:r w:rsidR="00921EF7" w:rsidRPr="00921EF7">
        <w:rPr>
          <w:rFonts w:cs="Times New Roman"/>
          <w:color w:val="000000"/>
        </w:rPr>
        <w:t>like basis.  Accordingly</w:t>
      </w:r>
      <w:r w:rsidR="00196FF3">
        <w:rPr>
          <w:rFonts w:cs="Times New Roman"/>
          <w:color w:val="000000"/>
        </w:rPr>
        <w:t>,</w:t>
      </w:r>
      <w:r w:rsidR="00921EF7" w:rsidRPr="00921EF7">
        <w:rPr>
          <w:rFonts w:cs="Times New Roman"/>
          <w:color w:val="000000"/>
        </w:rPr>
        <w:t xml:space="preserve"> the case for a link road, as opposed to more appropriate </w:t>
      </w:r>
      <w:r w:rsidR="00196FF3">
        <w:rPr>
          <w:rFonts w:cs="Times New Roman"/>
          <w:color w:val="000000"/>
        </w:rPr>
        <w:t>development in options in D</w:t>
      </w:r>
      <w:r>
        <w:rPr>
          <w:rFonts w:cs="Times New Roman"/>
          <w:color w:val="000000"/>
        </w:rPr>
        <w:t>&amp;E, </w:t>
      </w:r>
      <w:r w:rsidR="00921EF7" w:rsidRPr="00921EF7">
        <w:rPr>
          <w:rFonts w:cs="Times New Roman"/>
          <w:color w:val="000000"/>
        </w:rPr>
        <w:t xml:space="preserve">has not been made. </w:t>
      </w:r>
    </w:p>
    <w:p w14:paraId="23E8E8CA" w14:textId="77777777" w:rsidR="00196FF3" w:rsidRDefault="00196FF3" w:rsidP="00921EF7">
      <w:pPr>
        <w:rPr>
          <w:rFonts w:cs="Times New Roman"/>
          <w:color w:val="000000"/>
        </w:rPr>
      </w:pPr>
    </w:p>
    <w:p w14:paraId="39374222" w14:textId="77777777" w:rsidR="00196FF3" w:rsidRDefault="00921EF7" w:rsidP="00921EF7">
      <w:pPr>
        <w:rPr>
          <w:rFonts w:cs="Times New Roman"/>
          <w:color w:val="000000"/>
        </w:rPr>
      </w:pPr>
      <w:r w:rsidRPr="00921EF7">
        <w:rPr>
          <w:rFonts w:cs="Times New Roman"/>
          <w:color w:val="000000"/>
        </w:rPr>
        <w:t>Furthermore</w:t>
      </w:r>
      <w:r w:rsidR="00196FF3">
        <w:rPr>
          <w:rFonts w:cs="Times New Roman"/>
          <w:color w:val="000000"/>
        </w:rPr>
        <w:t>,</w:t>
      </w:r>
      <w:r w:rsidRPr="00921EF7">
        <w:rPr>
          <w:rFonts w:cs="Times New Roman"/>
          <w:color w:val="000000"/>
        </w:rPr>
        <w:t xml:space="preserve"> paragraph 4.29 </w:t>
      </w:r>
      <w:proofErr w:type="spellStart"/>
      <w:r w:rsidRPr="00921EF7">
        <w:rPr>
          <w:rFonts w:cs="Times New Roman"/>
          <w:color w:val="000000"/>
        </w:rPr>
        <w:t>emphasises</w:t>
      </w:r>
      <w:proofErr w:type="spellEnd"/>
      <w:r w:rsidRPr="00921EF7">
        <w:rPr>
          <w:rFonts w:cs="Times New Roman"/>
          <w:color w:val="000000"/>
        </w:rPr>
        <w:t xml:space="preserve"> the essential nature of the link road to the delivery </w:t>
      </w:r>
      <w:proofErr w:type="gramStart"/>
      <w:r w:rsidRPr="00921EF7">
        <w:rPr>
          <w:rFonts w:cs="Times New Roman"/>
          <w:color w:val="000000"/>
        </w:rPr>
        <w:t>of  B</w:t>
      </w:r>
      <w:proofErr w:type="gramEnd"/>
      <w:r w:rsidRPr="00921EF7">
        <w:rPr>
          <w:rFonts w:cs="Times New Roman"/>
          <w:color w:val="000000"/>
        </w:rPr>
        <w:t xml:space="preserve">&amp;C.  Yet there are many uncertainties as to the timing and delivery of the road, not only in terms of feasibility (the work necessary at the </w:t>
      </w:r>
      <w:proofErr w:type="spellStart"/>
      <w:r w:rsidRPr="00921EF7">
        <w:rPr>
          <w:rFonts w:cs="Times New Roman"/>
          <w:color w:val="000000"/>
        </w:rPr>
        <w:t>Allbrook</w:t>
      </w:r>
      <w:proofErr w:type="spellEnd"/>
      <w:r w:rsidRPr="00921EF7">
        <w:rPr>
          <w:rFonts w:cs="Times New Roman"/>
          <w:color w:val="000000"/>
        </w:rPr>
        <w:t xml:space="preserve"> bridge, the capacity of the road given the increased volume of traffic and the history of flooding in the area by the bridge) but also the financial viability of the scheme. It will only take place if there is 'at least a strong likelihood' of the funding.  This doesn't seem to pass a reasonability test of demonstrating deliverability.  What happens if funding is not in place or the road is simply not feasible?  The </w:t>
      </w:r>
      <w:r w:rsidR="00196FF3">
        <w:rPr>
          <w:rFonts w:cs="Times New Roman"/>
          <w:color w:val="000000"/>
        </w:rPr>
        <w:t>Plan becomes undeliverable.  It i</w:t>
      </w:r>
      <w:r w:rsidRPr="00921EF7">
        <w:rPr>
          <w:rFonts w:cs="Times New Roman"/>
          <w:color w:val="000000"/>
        </w:rPr>
        <w:t xml:space="preserve">s not sound.  </w:t>
      </w:r>
    </w:p>
    <w:p w14:paraId="17F0E766" w14:textId="77777777" w:rsidR="00196FF3" w:rsidRDefault="00196FF3" w:rsidP="00921EF7">
      <w:pPr>
        <w:rPr>
          <w:rFonts w:cs="Times New Roman"/>
          <w:color w:val="000000"/>
        </w:rPr>
      </w:pPr>
    </w:p>
    <w:p w14:paraId="0FE9EDC1" w14:textId="77777777" w:rsidR="00D331BA" w:rsidRPr="00921EF7" w:rsidRDefault="000D0A2F"/>
    <w:sectPr w:rsidR="00D331BA" w:rsidRPr="00921EF7" w:rsidSect="005F0F8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F7"/>
    <w:rsid w:val="000D0A2F"/>
    <w:rsid w:val="00196FF3"/>
    <w:rsid w:val="00320D69"/>
    <w:rsid w:val="005E68B0"/>
    <w:rsid w:val="005F0F84"/>
    <w:rsid w:val="00810BC1"/>
    <w:rsid w:val="00893D50"/>
    <w:rsid w:val="008D7027"/>
    <w:rsid w:val="00921EF7"/>
    <w:rsid w:val="00E764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DB72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EF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21EF7"/>
  </w:style>
  <w:style w:type="character" w:styleId="Hyperlink">
    <w:name w:val="Hyperlink"/>
    <w:basedOn w:val="DefaultParagraphFont"/>
    <w:uiPriority w:val="99"/>
    <w:unhideWhenUsed/>
    <w:rsid w:val="00893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61126">
      <w:bodyDiv w:val="1"/>
      <w:marLeft w:val="0"/>
      <w:marRight w:val="0"/>
      <w:marTop w:val="0"/>
      <w:marBottom w:val="0"/>
      <w:divBdr>
        <w:top w:val="none" w:sz="0" w:space="0" w:color="auto"/>
        <w:left w:val="none" w:sz="0" w:space="0" w:color="auto"/>
        <w:bottom w:val="none" w:sz="0" w:space="0" w:color="auto"/>
        <w:right w:val="none" w:sz="0" w:space="0" w:color="auto"/>
      </w:divBdr>
    </w:div>
    <w:div w:id="916213396">
      <w:bodyDiv w:val="1"/>
      <w:marLeft w:val="0"/>
      <w:marRight w:val="0"/>
      <w:marTop w:val="0"/>
      <w:marBottom w:val="0"/>
      <w:divBdr>
        <w:top w:val="none" w:sz="0" w:space="0" w:color="auto"/>
        <w:left w:val="none" w:sz="0" w:space="0" w:color="auto"/>
        <w:bottom w:val="none" w:sz="0" w:space="0" w:color="auto"/>
        <w:right w:val="none" w:sz="0" w:space="0" w:color="auto"/>
      </w:divBdr>
    </w:div>
    <w:div w:id="1401096463">
      <w:bodyDiv w:val="1"/>
      <w:marLeft w:val="0"/>
      <w:marRight w:val="0"/>
      <w:marTop w:val="0"/>
      <w:marBottom w:val="0"/>
      <w:divBdr>
        <w:top w:val="none" w:sz="0" w:space="0" w:color="auto"/>
        <w:left w:val="none" w:sz="0" w:space="0" w:color="auto"/>
        <w:bottom w:val="none" w:sz="0" w:space="0" w:color="auto"/>
        <w:right w:val="none" w:sz="0" w:space="0" w:color="auto"/>
      </w:divBdr>
    </w:div>
    <w:div w:id="1594165935">
      <w:bodyDiv w:val="1"/>
      <w:marLeft w:val="0"/>
      <w:marRight w:val="0"/>
      <w:marTop w:val="0"/>
      <w:marBottom w:val="0"/>
      <w:divBdr>
        <w:top w:val="none" w:sz="0" w:space="0" w:color="auto"/>
        <w:left w:val="none" w:sz="0" w:space="0" w:color="auto"/>
        <w:bottom w:val="none" w:sz="0" w:space="0" w:color="auto"/>
        <w:right w:val="none" w:sz="0" w:space="0" w:color="auto"/>
      </w:divBdr>
    </w:div>
    <w:div w:id="1831945999">
      <w:bodyDiv w:val="1"/>
      <w:marLeft w:val="0"/>
      <w:marRight w:val="0"/>
      <w:marTop w:val="0"/>
      <w:marBottom w:val="0"/>
      <w:divBdr>
        <w:top w:val="none" w:sz="0" w:space="0" w:color="auto"/>
        <w:left w:val="none" w:sz="0" w:space="0" w:color="auto"/>
        <w:bottom w:val="none" w:sz="0" w:space="0" w:color="auto"/>
        <w:right w:val="none" w:sz="0" w:space="0" w:color="auto"/>
      </w:divBdr>
    </w:div>
    <w:div w:id="1943830257">
      <w:bodyDiv w:val="1"/>
      <w:marLeft w:val="0"/>
      <w:marRight w:val="0"/>
      <w:marTop w:val="0"/>
      <w:marBottom w:val="0"/>
      <w:divBdr>
        <w:top w:val="none" w:sz="0" w:space="0" w:color="auto"/>
        <w:left w:val="none" w:sz="0" w:space="0" w:color="auto"/>
        <w:bottom w:val="none" w:sz="0" w:space="0" w:color="auto"/>
        <w:right w:val="none" w:sz="0" w:space="0" w:color="auto"/>
      </w:divBdr>
      <w:divsChild>
        <w:div w:id="1852067824">
          <w:marLeft w:val="0"/>
          <w:marRight w:val="0"/>
          <w:marTop w:val="0"/>
          <w:marBottom w:val="0"/>
          <w:divBdr>
            <w:top w:val="none" w:sz="0" w:space="0" w:color="auto"/>
            <w:left w:val="none" w:sz="0" w:space="0" w:color="auto"/>
            <w:bottom w:val="none" w:sz="0" w:space="0" w:color="auto"/>
            <w:right w:val="none" w:sz="0" w:space="0" w:color="auto"/>
          </w:divBdr>
        </w:div>
        <w:div w:id="1478717346">
          <w:marLeft w:val="0"/>
          <w:marRight w:val="0"/>
          <w:marTop w:val="0"/>
          <w:marBottom w:val="0"/>
          <w:divBdr>
            <w:top w:val="none" w:sz="0" w:space="0" w:color="auto"/>
            <w:left w:val="none" w:sz="0" w:space="0" w:color="auto"/>
            <w:bottom w:val="none" w:sz="0" w:space="0" w:color="auto"/>
            <w:right w:val="none" w:sz="0" w:space="0" w:color="auto"/>
          </w:divBdr>
        </w:div>
        <w:div w:id="1308241249">
          <w:marLeft w:val="0"/>
          <w:marRight w:val="0"/>
          <w:marTop w:val="0"/>
          <w:marBottom w:val="0"/>
          <w:divBdr>
            <w:top w:val="none" w:sz="0" w:space="0" w:color="auto"/>
            <w:left w:val="none" w:sz="0" w:space="0" w:color="auto"/>
            <w:bottom w:val="none" w:sz="0" w:space="0" w:color="auto"/>
            <w:right w:val="none" w:sz="0" w:space="0" w:color="auto"/>
          </w:divBdr>
        </w:div>
        <w:div w:id="1713726198">
          <w:marLeft w:val="0"/>
          <w:marRight w:val="0"/>
          <w:marTop w:val="0"/>
          <w:marBottom w:val="0"/>
          <w:divBdr>
            <w:top w:val="none" w:sz="0" w:space="0" w:color="auto"/>
            <w:left w:val="none" w:sz="0" w:space="0" w:color="auto"/>
            <w:bottom w:val="none" w:sz="0" w:space="0" w:color="auto"/>
            <w:right w:val="none" w:sz="0" w:space="0" w:color="auto"/>
          </w:divBdr>
        </w:div>
        <w:div w:id="739790133">
          <w:marLeft w:val="0"/>
          <w:marRight w:val="0"/>
          <w:marTop w:val="0"/>
          <w:marBottom w:val="0"/>
          <w:divBdr>
            <w:top w:val="none" w:sz="0" w:space="0" w:color="auto"/>
            <w:left w:val="none" w:sz="0" w:space="0" w:color="auto"/>
            <w:bottom w:val="none" w:sz="0" w:space="0" w:color="auto"/>
            <w:right w:val="none" w:sz="0" w:space="0" w:color="auto"/>
          </w:divBdr>
        </w:div>
        <w:div w:id="2040933196">
          <w:marLeft w:val="0"/>
          <w:marRight w:val="0"/>
          <w:marTop w:val="0"/>
          <w:marBottom w:val="0"/>
          <w:divBdr>
            <w:top w:val="none" w:sz="0" w:space="0" w:color="auto"/>
            <w:left w:val="none" w:sz="0" w:space="0" w:color="auto"/>
            <w:bottom w:val="none" w:sz="0" w:space="0" w:color="auto"/>
            <w:right w:val="none" w:sz="0" w:space="0" w:color="auto"/>
          </w:divBdr>
        </w:div>
        <w:div w:id="147595028">
          <w:marLeft w:val="0"/>
          <w:marRight w:val="0"/>
          <w:marTop w:val="0"/>
          <w:marBottom w:val="0"/>
          <w:divBdr>
            <w:top w:val="none" w:sz="0" w:space="0" w:color="auto"/>
            <w:left w:val="none" w:sz="0" w:space="0" w:color="auto"/>
            <w:bottom w:val="none" w:sz="0" w:space="0" w:color="auto"/>
            <w:right w:val="none" w:sz="0" w:space="0" w:color="auto"/>
          </w:divBdr>
        </w:div>
        <w:div w:id="1216576637">
          <w:marLeft w:val="0"/>
          <w:marRight w:val="0"/>
          <w:marTop w:val="0"/>
          <w:marBottom w:val="0"/>
          <w:divBdr>
            <w:top w:val="none" w:sz="0" w:space="0" w:color="auto"/>
            <w:left w:val="none" w:sz="0" w:space="0" w:color="auto"/>
            <w:bottom w:val="none" w:sz="0" w:space="0" w:color="auto"/>
            <w:right w:val="none" w:sz="0" w:space="0" w:color="auto"/>
          </w:divBdr>
        </w:div>
        <w:div w:id="2096510970">
          <w:marLeft w:val="0"/>
          <w:marRight w:val="0"/>
          <w:marTop w:val="0"/>
          <w:marBottom w:val="0"/>
          <w:divBdr>
            <w:top w:val="none" w:sz="0" w:space="0" w:color="auto"/>
            <w:left w:val="none" w:sz="0" w:space="0" w:color="auto"/>
            <w:bottom w:val="none" w:sz="0" w:space="0" w:color="auto"/>
            <w:right w:val="none" w:sz="0" w:space="0" w:color="auto"/>
          </w:divBdr>
        </w:div>
        <w:div w:id="467741790">
          <w:marLeft w:val="0"/>
          <w:marRight w:val="0"/>
          <w:marTop w:val="0"/>
          <w:marBottom w:val="0"/>
          <w:divBdr>
            <w:top w:val="none" w:sz="0" w:space="0" w:color="auto"/>
            <w:left w:val="none" w:sz="0" w:space="0" w:color="auto"/>
            <w:bottom w:val="none" w:sz="0" w:space="0" w:color="auto"/>
            <w:right w:val="none" w:sz="0" w:space="0" w:color="auto"/>
          </w:divBdr>
        </w:div>
        <w:div w:id="830952672">
          <w:marLeft w:val="0"/>
          <w:marRight w:val="0"/>
          <w:marTop w:val="0"/>
          <w:marBottom w:val="0"/>
          <w:divBdr>
            <w:top w:val="none" w:sz="0" w:space="0" w:color="auto"/>
            <w:left w:val="none" w:sz="0" w:space="0" w:color="auto"/>
            <w:bottom w:val="none" w:sz="0" w:space="0" w:color="auto"/>
            <w:right w:val="none" w:sz="0" w:space="0" w:color="auto"/>
          </w:divBdr>
        </w:div>
        <w:div w:id="793332937">
          <w:marLeft w:val="0"/>
          <w:marRight w:val="0"/>
          <w:marTop w:val="0"/>
          <w:marBottom w:val="0"/>
          <w:divBdr>
            <w:top w:val="none" w:sz="0" w:space="0" w:color="auto"/>
            <w:left w:val="none" w:sz="0" w:space="0" w:color="auto"/>
            <w:bottom w:val="none" w:sz="0" w:space="0" w:color="auto"/>
            <w:right w:val="none" w:sz="0" w:space="0" w:color="auto"/>
          </w:divBdr>
        </w:div>
        <w:div w:id="1620452873">
          <w:marLeft w:val="0"/>
          <w:marRight w:val="0"/>
          <w:marTop w:val="0"/>
          <w:marBottom w:val="0"/>
          <w:divBdr>
            <w:top w:val="none" w:sz="0" w:space="0" w:color="auto"/>
            <w:left w:val="none" w:sz="0" w:space="0" w:color="auto"/>
            <w:bottom w:val="none" w:sz="0" w:space="0" w:color="auto"/>
            <w:right w:val="none" w:sz="0" w:space="0" w:color="auto"/>
          </w:divBdr>
        </w:div>
        <w:div w:id="824203840">
          <w:marLeft w:val="0"/>
          <w:marRight w:val="0"/>
          <w:marTop w:val="0"/>
          <w:marBottom w:val="0"/>
          <w:divBdr>
            <w:top w:val="none" w:sz="0" w:space="0" w:color="auto"/>
            <w:left w:val="none" w:sz="0" w:space="0" w:color="auto"/>
            <w:bottom w:val="none" w:sz="0" w:space="0" w:color="auto"/>
            <w:right w:val="none" w:sz="0" w:space="0" w:color="auto"/>
          </w:divBdr>
        </w:div>
        <w:div w:id="1656182150">
          <w:marLeft w:val="0"/>
          <w:marRight w:val="0"/>
          <w:marTop w:val="0"/>
          <w:marBottom w:val="0"/>
          <w:divBdr>
            <w:top w:val="none" w:sz="0" w:space="0" w:color="auto"/>
            <w:left w:val="none" w:sz="0" w:space="0" w:color="auto"/>
            <w:bottom w:val="none" w:sz="0" w:space="0" w:color="auto"/>
            <w:right w:val="none" w:sz="0" w:space="0" w:color="auto"/>
          </w:divBdr>
        </w:div>
        <w:div w:id="298606985">
          <w:marLeft w:val="0"/>
          <w:marRight w:val="0"/>
          <w:marTop w:val="0"/>
          <w:marBottom w:val="0"/>
          <w:divBdr>
            <w:top w:val="none" w:sz="0" w:space="0" w:color="auto"/>
            <w:left w:val="none" w:sz="0" w:space="0" w:color="auto"/>
            <w:bottom w:val="none" w:sz="0" w:space="0" w:color="auto"/>
            <w:right w:val="none" w:sz="0" w:space="0" w:color="auto"/>
          </w:divBdr>
        </w:div>
        <w:div w:id="1500929047">
          <w:marLeft w:val="0"/>
          <w:marRight w:val="0"/>
          <w:marTop w:val="0"/>
          <w:marBottom w:val="0"/>
          <w:divBdr>
            <w:top w:val="none" w:sz="0" w:space="0" w:color="auto"/>
            <w:left w:val="none" w:sz="0" w:space="0" w:color="auto"/>
            <w:bottom w:val="none" w:sz="0" w:space="0" w:color="auto"/>
            <w:right w:val="none" w:sz="0" w:space="0" w:color="auto"/>
          </w:divBdr>
        </w:div>
        <w:div w:id="70272733">
          <w:marLeft w:val="0"/>
          <w:marRight w:val="0"/>
          <w:marTop w:val="0"/>
          <w:marBottom w:val="0"/>
          <w:divBdr>
            <w:top w:val="none" w:sz="0" w:space="0" w:color="auto"/>
            <w:left w:val="none" w:sz="0" w:space="0" w:color="auto"/>
            <w:bottom w:val="none" w:sz="0" w:space="0" w:color="auto"/>
            <w:right w:val="none" w:sz="0" w:space="0" w:color="auto"/>
          </w:divBdr>
        </w:div>
        <w:div w:id="549850050">
          <w:marLeft w:val="0"/>
          <w:marRight w:val="0"/>
          <w:marTop w:val="0"/>
          <w:marBottom w:val="0"/>
          <w:divBdr>
            <w:top w:val="none" w:sz="0" w:space="0" w:color="auto"/>
            <w:left w:val="none" w:sz="0" w:space="0" w:color="auto"/>
            <w:bottom w:val="none" w:sz="0" w:space="0" w:color="auto"/>
            <w:right w:val="none" w:sz="0" w:space="0" w:color="auto"/>
          </w:divBdr>
        </w:div>
        <w:div w:id="509177739">
          <w:marLeft w:val="0"/>
          <w:marRight w:val="0"/>
          <w:marTop w:val="0"/>
          <w:marBottom w:val="0"/>
          <w:divBdr>
            <w:top w:val="none" w:sz="0" w:space="0" w:color="auto"/>
            <w:left w:val="none" w:sz="0" w:space="0" w:color="auto"/>
            <w:bottom w:val="none" w:sz="0" w:space="0" w:color="auto"/>
            <w:right w:val="none" w:sz="0" w:space="0" w:color="auto"/>
          </w:divBdr>
        </w:div>
        <w:div w:id="1527526389">
          <w:marLeft w:val="0"/>
          <w:marRight w:val="0"/>
          <w:marTop w:val="0"/>
          <w:marBottom w:val="0"/>
          <w:divBdr>
            <w:top w:val="none" w:sz="0" w:space="0" w:color="auto"/>
            <w:left w:val="none" w:sz="0" w:space="0" w:color="auto"/>
            <w:bottom w:val="none" w:sz="0" w:space="0" w:color="auto"/>
            <w:right w:val="none" w:sz="0" w:space="0" w:color="auto"/>
          </w:divBdr>
        </w:div>
        <w:div w:id="1430659039">
          <w:marLeft w:val="0"/>
          <w:marRight w:val="0"/>
          <w:marTop w:val="0"/>
          <w:marBottom w:val="0"/>
          <w:divBdr>
            <w:top w:val="none" w:sz="0" w:space="0" w:color="auto"/>
            <w:left w:val="none" w:sz="0" w:space="0" w:color="auto"/>
            <w:bottom w:val="none" w:sz="0" w:space="0" w:color="auto"/>
            <w:right w:val="none" w:sz="0" w:space="0" w:color="auto"/>
          </w:divBdr>
        </w:div>
        <w:div w:id="7586726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717</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Bristowe</dc:creator>
  <cp:keywords/>
  <dc:description/>
  <cp:lastModifiedBy>Tom Bristowe</cp:lastModifiedBy>
  <cp:revision>2</cp:revision>
  <dcterms:created xsi:type="dcterms:W3CDTF">2018-07-18T20:19:00Z</dcterms:created>
  <dcterms:modified xsi:type="dcterms:W3CDTF">2018-07-19T12:03:00Z</dcterms:modified>
</cp:coreProperties>
</file>